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07D92">
      <w:pPr>
        <w:pStyle w:val="2"/>
        <w:ind w:firstLine="709"/>
        <w:jc w:val="center"/>
        <w:rPr>
          <w:b w:val="0"/>
          <w:sz w:val="24"/>
          <w:szCs w:val="24"/>
        </w:rPr>
      </w:pPr>
    </w:p>
    <w:p w14:paraId="59756968">
      <w:pPr>
        <w:pStyle w:val="2"/>
        <w:ind w:firstLine="709"/>
        <w:rPr>
          <w:szCs w:val="28"/>
        </w:rPr>
      </w:pPr>
    </w:p>
    <w:p w14:paraId="50518BC5">
      <w:pPr>
        <w:pStyle w:val="2"/>
        <w:ind w:firstLine="709"/>
        <w:rPr>
          <w:szCs w:val="28"/>
        </w:rPr>
      </w:pPr>
      <w:r>
        <w:rPr>
          <w:szCs w:val="28"/>
        </w:rPr>
        <w:t>Памятка для организации безопасного летнего отдыха</w:t>
      </w:r>
    </w:p>
    <w:p w14:paraId="141701F6">
      <w:pPr>
        <w:pStyle w:val="2"/>
        <w:ind w:firstLine="709"/>
        <w:rPr>
          <w:b w:val="0"/>
          <w:szCs w:val="28"/>
        </w:rPr>
      </w:pPr>
    </w:p>
    <w:p w14:paraId="5E618CF0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период летних каникул просим вас усилить контроль за детьми. </w:t>
      </w:r>
    </w:p>
    <w:p w14:paraId="1E128736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Чтобы избежать непредвиденных ситуаций с детьми, убедительно просим вас </w:t>
      </w:r>
      <w:bookmarkStart w:id="0" w:name="_GoBack"/>
      <w:bookmarkEnd w:id="0"/>
      <w:r>
        <w:rPr>
          <w:b w:val="0"/>
          <w:szCs w:val="28"/>
        </w:rPr>
        <w:t xml:space="preserve">позаботиться о безопасности ребенка, особенно если он остается дома без присмотра взрослых. </w:t>
      </w:r>
    </w:p>
    <w:p w14:paraId="020FC599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Постоянно будьте в курсе, где и с кем ваш ребёнок, контролируйте его место пребывания, не разрешайте разговаривать с незнакомыми людьми.</w:t>
      </w:r>
    </w:p>
    <w:p w14:paraId="79ABB8B0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 допускайте нахождения ребенка на улице без сопровождения взрослых в вечернее и ночное время с 22.00 ч. до 06.00 ч.  </w:t>
      </w:r>
    </w:p>
    <w:p w14:paraId="62D5FE8B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Напоминайте детям о правилах безопасного отдыха в летний период, поведения в природной среде, в том числе в лесу, на воде, а также действий при возникновении или угрозе возникновения ситуаций, развитие которых может повлечь утопление, падение с высоты (в том числе селфи-рисков), отравление, поражение электрическим током и дорожно-транспортный роллинговый травматизм (в том числе по причине зацепинга). </w:t>
      </w:r>
    </w:p>
    <w:p w14:paraId="771A820F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Напоминайте детям о правилах дорожного движения для пешеходов. Прежде всего, разъясните, где, когда и как можно переходить проезжую часть, обсудите вместе с ребенком, чем он будет заниматься в эти дни, как лучше распланировать время.</w:t>
      </w:r>
    </w:p>
    <w:p w14:paraId="7D0DD525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Не забывайте о противопожарной безопасности в своем доме (квартире)!</w:t>
      </w:r>
    </w:p>
    <w:p w14:paraId="50CD8333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законные представители не должны забывать о правилах безопасного поведения детей в местах отдыха. С этими правилами следует ознакомить и детей. </w:t>
      </w:r>
    </w:p>
    <w:p w14:paraId="24D41A48">
      <w:pPr>
        <w:pStyle w:val="2"/>
        <w:ind w:firstLine="709"/>
        <w:rPr>
          <w:szCs w:val="28"/>
        </w:rPr>
      </w:pPr>
      <w:r>
        <w:rPr>
          <w:szCs w:val="28"/>
        </w:rPr>
        <w:t>Отдых на воде.</w:t>
      </w:r>
    </w:p>
    <w:p w14:paraId="62FBDF7C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источником опасности. Чтобы не приключилось беды необходимо напомнить:</w:t>
      </w:r>
    </w:p>
    <w:p w14:paraId="4F666726">
      <w:pPr>
        <w:pStyle w:val="2"/>
        <w:ind w:firstLine="709"/>
        <w:rPr>
          <w:szCs w:val="28"/>
        </w:rPr>
      </w:pPr>
      <w:r>
        <w:rPr>
          <w:szCs w:val="28"/>
        </w:rPr>
        <w:t>Правила поведения на воде:</w:t>
      </w:r>
    </w:p>
    <w:p w14:paraId="0B75439C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Купаться дети должны только под присмотром взрослого;</w:t>
      </w:r>
    </w:p>
    <w:p w14:paraId="763D6282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Ребенок должен быть обязательно в плавательном жилете или нарукавниках;</w:t>
      </w:r>
    </w:p>
    <w:p w14:paraId="451226C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Игры детей должны быть только над водой;</w:t>
      </w:r>
    </w:p>
    <w:p w14:paraId="53B5D69C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Нельзя заплывать за буйки и нырять в неизвестных местах водоема;</w:t>
      </w:r>
    </w:p>
    <w:p w14:paraId="36B64EBD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Время пребывания ребенка в воде ограниченно, чтобы не допустить переохлаждения;</w:t>
      </w:r>
    </w:p>
    <w:p w14:paraId="45151B49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Кожу ребенка необходимо смазать специальными солнцезащитными средствами, чтобы избежать солнечных ожогов. </w:t>
      </w:r>
    </w:p>
    <w:p w14:paraId="6BEDFB9F">
      <w:pPr>
        <w:pStyle w:val="2"/>
        <w:ind w:firstLine="709"/>
        <w:rPr>
          <w:szCs w:val="28"/>
        </w:rPr>
      </w:pPr>
      <w:r>
        <w:rPr>
          <w:szCs w:val="28"/>
        </w:rPr>
        <w:t>Если вы решили всей семьей отправиться на природу</w:t>
      </w:r>
    </w:p>
    <w:p w14:paraId="4D62C413">
      <w:pPr>
        <w:pStyle w:val="2"/>
        <w:ind w:firstLine="709"/>
        <w:jc w:val="both"/>
      </w:pPr>
      <w:r>
        <w:rPr>
          <w:b w:val="0"/>
          <w:szCs w:val="28"/>
        </w:rPr>
        <w:t xml:space="preserve">Обязательно ознакомьтесь с правилами безопасности в таких местах. Расскажите детям о тех опасностях, которые их могут подстерегать. </w:t>
      </w:r>
    </w:p>
    <w:p w14:paraId="2D1C94B0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таких местах могут быть клещи. Клещи являются переносчиками инфекционных заболеваний, поэтому укусы их опасны. Ребенку лучше надеть длинные штаны и закрытую обувь. Причем брюки необходимо заправить в резинку носков. Не лишней будет и обработка поверхности одежды средствами защиты от насекомых. </w:t>
      </w:r>
    </w:p>
    <w:p w14:paraId="7A2E291B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Незнакомые грибы и ягоды, растущие в лесу, могут быть ядовитыми. Объясните детям, что их запрещено трогать. </w:t>
      </w:r>
    </w:p>
    <w:p w14:paraId="51B690D1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Если поблизости шмели, осы, пчелы, то нужно оставаться неподвижными, иначе они могут искусать. </w:t>
      </w:r>
    </w:p>
    <w:p w14:paraId="7924DD35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Нельзя подходить к животным, они могут укусить или сильно испугать. </w:t>
      </w:r>
    </w:p>
    <w:p w14:paraId="7B1A02E7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Дети не должны далеко отходить от взрослых, должны постоянно находиться в поле их видимости. Не оставляйте детей без присмотра – они могут заблудиться. Задача законных представителей надлежащим образом обеспечить защиту детей дома и в местах отдыха. Правила безопасного поведения надо 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 </w:t>
      </w:r>
    </w:p>
    <w:p w14:paraId="14104705">
      <w:pPr>
        <w:pStyle w:val="2"/>
        <w:ind w:firstLine="709"/>
        <w:rPr>
          <w:szCs w:val="28"/>
        </w:rPr>
      </w:pPr>
      <w:r>
        <w:rPr>
          <w:szCs w:val="28"/>
        </w:rPr>
        <w:t>Правила безопасности детей на отдыхе в летний период:</w:t>
      </w:r>
    </w:p>
    <w:p w14:paraId="2E1E6B27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Помните, что с 10-00 и до 17-00 часов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 </w:t>
      </w:r>
    </w:p>
    <w:p w14:paraId="2A11C5DB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Следите за скоропортящимися продуктами и храните их в холодильнике. Кушать овощи и фрукты можно только после того как их помоют. </w:t>
      </w:r>
    </w:p>
    <w:p w14:paraId="024E2A2E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Напоминайте детям о необходимости мыть руки перед едой. </w:t>
      </w:r>
    </w:p>
    <w:p w14:paraId="3FED8D38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Учите детей переходить дорогу только по сигналу светофора. </w:t>
      </w:r>
    </w:p>
    <w:p w14:paraId="7E8C10B6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 </w:t>
      </w:r>
    </w:p>
    <w:p w14:paraId="6B07592D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 позволяйте детям брать спички, разводить костры без присутствия взрослых. Объясните опасность такого занятия. </w:t>
      </w:r>
    </w:p>
    <w:p w14:paraId="387DD245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 допустите обезвоживание организма. Чаще давайте детям пить очищенную воду. В жаркие дни можно распылять на тело воду из пульверизатора. Однако не забудьте предупредить детей о запрете купания в городских фонтанах. </w:t>
      </w:r>
    </w:p>
    <w:p w14:paraId="1C4FB71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 </w:t>
      </w:r>
    </w:p>
    <w:p w14:paraId="24AF7ED5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жаркую погоду необходимо выбирать одежду из натуральных тканей (лен, хлопок). Одевайте детей по погоде. </w:t>
      </w:r>
    </w:p>
    <w:p w14:paraId="102E402E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Напоминайте детям, что не все, что привлекательно выглядит, является съедобным. Брать в рот ничего незнакомое нельзя. </w:t>
      </w:r>
    </w:p>
    <w:p w14:paraId="5C867F32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Напомнить детям о правилах поведения с насекомыми. </w:t>
      </w:r>
    </w:p>
    <w:p w14:paraId="70478A32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Купаться в открытом водоеме можно только под присмотром взрослого.</w:t>
      </w:r>
    </w:p>
    <w:sectPr>
      <w:headerReference r:id="rId3" w:type="default"/>
      <w:pgSz w:w="11906" w:h="16838"/>
      <w:pgMar w:top="1134" w:right="567" w:bottom="1134" w:left="1134" w:header="340" w:footer="964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52E5E">
    <w:pPr>
      <w:pStyle w:val="2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0A3E60D">
    <w:pPr>
      <w:pStyle w:val="2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CA"/>
    <w:rsid w:val="00212A53"/>
    <w:rsid w:val="004E03CA"/>
    <w:rsid w:val="48E8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58"/>
    <w:qFormat/>
    <w:uiPriority w:val="0"/>
    <w:pPr>
      <w:keepNext/>
      <w:jc w:val="center"/>
      <w:outlineLvl w:val="0"/>
    </w:pPr>
    <w:rPr>
      <w:b/>
      <w:sz w:val="28"/>
    </w:rPr>
  </w:style>
  <w:style w:type="paragraph" w:styleId="3">
    <w:name w:val="heading 2"/>
    <w:basedOn w:val="1"/>
    <w:next w:val="1"/>
    <w:link w:val="159"/>
    <w:qFormat/>
    <w:uiPriority w:val="0"/>
    <w:pPr>
      <w:keepNext/>
      <w:ind w:left="567" w:firstLine="1134"/>
      <w:outlineLvl w:val="1"/>
    </w:pPr>
    <w:rPr>
      <w:b/>
      <w:sz w:val="28"/>
    </w:rPr>
  </w:style>
  <w:style w:type="paragraph" w:styleId="4">
    <w:name w:val="heading 3"/>
    <w:basedOn w:val="1"/>
    <w:next w:val="1"/>
    <w:link w:val="160"/>
    <w:qFormat/>
    <w:uiPriority w:val="0"/>
    <w:pPr>
      <w:keepNext/>
      <w:ind w:left="5670"/>
      <w:outlineLvl w:val="2"/>
    </w:pPr>
    <w:rPr>
      <w:b/>
      <w:sz w:val="28"/>
    </w:rPr>
  </w:style>
  <w:style w:type="paragraph" w:styleId="5">
    <w:name w:val="heading 4"/>
    <w:basedOn w:val="1"/>
    <w:next w:val="1"/>
    <w:link w:val="161"/>
    <w:qFormat/>
    <w:uiPriority w:val="0"/>
    <w:pPr>
      <w:keepNext/>
      <w:ind w:left="5670"/>
      <w:jc w:val="center"/>
      <w:outlineLvl w:val="3"/>
    </w:pPr>
    <w:rPr>
      <w:b/>
      <w:sz w:val="28"/>
    </w:rPr>
  </w:style>
  <w:style w:type="paragraph" w:styleId="6">
    <w:name w:val="heading 5"/>
    <w:basedOn w:val="1"/>
    <w:next w:val="1"/>
    <w:link w:val="162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366091" w:themeColor="accent1" w:themeShade="BF"/>
    </w:rPr>
  </w:style>
  <w:style w:type="paragraph" w:styleId="7">
    <w:name w:val="heading 6"/>
    <w:basedOn w:val="1"/>
    <w:next w:val="1"/>
    <w:link w:val="163"/>
    <w:unhideWhenUsed/>
    <w:qFormat/>
    <w:uiPriority w:val="9"/>
    <w:pPr>
      <w:keepNext/>
      <w:keepLines/>
      <w:spacing w:before="40"/>
      <w:outlineLvl w:val="5"/>
    </w:pPr>
    <w:rPr>
      <w:rFonts w:ascii="Arial" w:hAnsi="Arial" w:eastAsia="Arial" w:cs="Arial"/>
      <w:i/>
      <w:iCs/>
      <w:color w:val="585858" w:themeColor="text1" w:themeTint="A6"/>
    </w:rPr>
  </w:style>
  <w:style w:type="paragraph" w:styleId="8">
    <w:name w:val="heading 7"/>
    <w:basedOn w:val="1"/>
    <w:next w:val="1"/>
    <w:link w:val="164"/>
    <w:unhideWhenUsed/>
    <w:qFormat/>
    <w:uiPriority w:val="9"/>
    <w:pPr>
      <w:keepNext/>
      <w:keepLines/>
      <w:spacing w:before="40"/>
      <w:outlineLvl w:val="6"/>
    </w:pPr>
    <w:rPr>
      <w:rFonts w:ascii="Arial" w:hAnsi="Arial" w:eastAsia="Arial" w:cs="Arial"/>
      <w:color w:val="585858" w:themeColor="text1" w:themeTint="A6"/>
    </w:rPr>
  </w:style>
  <w:style w:type="paragraph" w:styleId="9">
    <w:name w:val="heading 8"/>
    <w:basedOn w:val="1"/>
    <w:next w:val="1"/>
    <w:link w:val="165"/>
    <w:unhideWhenUsed/>
    <w:qFormat/>
    <w:uiPriority w:val="9"/>
    <w:pPr>
      <w:keepNext/>
      <w:keepLines/>
      <w:outlineLvl w:val="7"/>
    </w:pPr>
    <w:rPr>
      <w:rFonts w:ascii="Arial" w:hAnsi="Arial" w:eastAsia="Arial" w:cs="Arial"/>
      <w:i/>
      <w:iCs/>
      <w:color w:val="262626" w:themeColor="text1" w:themeTint="D8"/>
    </w:rPr>
  </w:style>
  <w:style w:type="paragraph" w:styleId="10">
    <w:name w:val="heading 9"/>
    <w:basedOn w:val="1"/>
    <w:next w:val="1"/>
    <w:link w:val="166"/>
    <w:unhideWhenUsed/>
    <w:qFormat/>
    <w:uiPriority w:val="9"/>
    <w:pPr>
      <w:keepNext/>
      <w:keepLines/>
      <w:outlineLvl w:val="8"/>
    </w:pPr>
    <w:rPr>
      <w:rFonts w:ascii="Arial" w:hAnsi="Arial" w:eastAsia="Arial" w:cs="Arial"/>
      <w:i/>
      <w:iCs/>
      <w:color w:val="262626" w:themeColor="text1" w:themeTint="D8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4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Body Text Indent 3"/>
    <w:basedOn w:val="1"/>
    <w:qFormat/>
    <w:uiPriority w:val="0"/>
    <w:pPr>
      <w:ind w:left="567" w:firstLine="1134"/>
    </w:pPr>
    <w:rPr>
      <w:sz w:val="28"/>
    </w:rPr>
  </w:style>
  <w:style w:type="paragraph" w:styleId="20">
    <w:name w:val="endnote text"/>
    <w:basedOn w:val="1"/>
    <w:link w:val="183"/>
    <w:semiHidden/>
    <w:unhideWhenUsed/>
    <w:qFormat/>
    <w:uiPriority w:val="99"/>
  </w:style>
  <w:style w:type="paragraph" w:styleId="21">
    <w:name w:val="caption"/>
    <w:basedOn w:val="1"/>
    <w:next w:val="1"/>
    <w:unhideWhenUsed/>
    <w:qFormat/>
    <w:uiPriority w:val="35"/>
    <w:pPr>
      <w:spacing w:after="200"/>
    </w:pPr>
    <w:rPr>
      <w:i/>
      <w:iCs/>
      <w:color w:val="1F497D" w:themeColor="text2"/>
      <w:sz w:val="18"/>
      <w:szCs w:val="18"/>
    </w:rPr>
  </w:style>
  <w:style w:type="paragraph" w:styleId="22">
    <w:name w:val="footnote text"/>
    <w:basedOn w:val="1"/>
    <w:link w:val="182"/>
    <w:semiHidden/>
    <w:unhideWhenUsed/>
    <w:qFormat/>
    <w:uiPriority w:val="99"/>
  </w:style>
  <w:style w:type="paragraph" w:styleId="23">
    <w:name w:val="header"/>
    <w:basedOn w:val="1"/>
    <w:link w:val="189"/>
    <w:qFormat/>
    <w:uiPriority w:val="99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Body Text Indent"/>
    <w:basedOn w:val="1"/>
    <w:qFormat/>
    <w:uiPriority w:val="0"/>
    <w:pPr>
      <w:ind w:firstLine="1134"/>
    </w:pPr>
    <w:rPr>
      <w:sz w:val="28"/>
    </w:rPr>
  </w:style>
  <w:style w:type="paragraph" w:styleId="26">
    <w:name w:val="Title"/>
    <w:basedOn w:val="1"/>
    <w:next w:val="1"/>
    <w:link w:val="167"/>
    <w:qFormat/>
    <w:uiPriority w:val="10"/>
    <w:pPr>
      <w:spacing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27">
    <w:name w:val="footer"/>
    <w:basedOn w:val="1"/>
    <w:link w:val="191"/>
    <w:qFormat/>
    <w:uiPriority w:val="0"/>
    <w:pPr>
      <w:tabs>
        <w:tab w:val="center" w:pos="4677"/>
        <w:tab w:val="right" w:pos="9355"/>
      </w:tabs>
    </w:pPr>
  </w:style>
  <w:style w:type="paragraph" w:styleId="28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29">
    <w:name w:val="Body Text Indent 2"/>
    <w:basedOn w:val="1"/>
    <w:qFormat/>
    <w:uiPriority w:val="0"/>
    <w:pPr>
      <w:ind w:left="284" w:firstLine="850"/>
      <w:jc w:val="both"/>
    </w:pPr>
    <w:rPr>
      <w:sz w:val="28"/>
    </w:rPr>
  </w:style>
  <w:style w:type="paragraph" w:styleId="30">
    <w:name w:val="Subtitle"/>
    <w:basedOn w:val="1"/>
    <w:next w:val="1"/>
    <w:link w:val="168"/>
    <w:qFormat/>
    <w:uiPriority w:val="11"/>
    <w:rPr>
      <w:color w:val="585858" w:themeColor="text1" w:themeTint="A6"/>
      <w:spacing w:val="15"/>
      <w:sz w:val="28"/>
      <w:szCs w:val="28"/>
    </w:rPr>
  </w:style>
  <w:style w:type="paragraph" w:styleId="31">
    <w:name w:val="Block Text"/>
    <w:basedOn w:val="1"/>
    <w:qFormat/>
    <w:uiPriority w:val="0"/>
    <w:pPr>
      <w:spacing w:line="360" w:lineRule="auto"/>
      <w:ind w:left="284" w:right="284" w:firstLine="1134"/>
      <w:jc w:val="both"/>
    </w:pPr>
    <w:rPr>
      <w:sz w:val="28"/>
    </w:rPr>
  </w:style>
  <w:style w:type="table" w:styleId="32">
    <w:name w:val="Table Grid"/>
    <w:basedOn w:val="12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34">
    <w:name w:val="Plain Table 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35">
    <w:name w:val="Plain Table 2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6">
    <w:name w:val="Plain Table 3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7">
    <w:name w:val="Plain Table 4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8">
    <w:name w:val="Plain Table 5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9">
    <w:name w:val="Grid Table 1 Light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4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4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4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4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4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4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46">
    <w:name w:val="Grid Table 2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4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4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5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5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5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53">
    <w:name w:val="Grid Table 3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5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5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5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5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5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60">
    <w:name w:val="Grid Table 4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6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6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6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6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67">
    <w:name w:val="Grid Table 5 Dark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6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6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7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7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7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7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74">
    <w:name w:val="Grid Table 6 Colorful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7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7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7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7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7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8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81">
    <w:name w:val="Grid Table 7 Colorful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8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8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8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8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8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8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88">
    <w:name w:val="List Table 1 Light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8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9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9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9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9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9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95">
    <w:name w:val="List Table 2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9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9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9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9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0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0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02">
    <w:name w:val="List Table 3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0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0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0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0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0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0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09">
    <w:name w:val="List Table 4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5 Dark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1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1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1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2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2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2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23">
    <w:name w:val="List Table 6 Colorful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2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2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2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2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30">
    <w:name w:val="List Table 7 Colorful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3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3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3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3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3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3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3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38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3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4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4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4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4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4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4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4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4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4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49">
    <w:name w:val="Bordered &amp; Lined - Accent 5"/>
    <w:basedOn w:val="12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5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5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5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5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5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5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5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5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58">
    <w:name w:val="Заголовок 1 Знак"/>
    <w:basedOn w:val="11"/>
    <w:link w:val="2"/>
    <w:qFormat/>
    <w:uiPriority w:val="9"/>
    <w:rPr>
      <w:rFonts w:ascii="Arial" w:hAnsi="Arial" w:eastAsia="Arial" w:cs="Arial"/>
      <w:color w:val="366091" w:themeColor="accent1" w:themeShade="BF"/>
      <w:sz w:val="40"/>
      <w:szCs w:val="40"/>
    </w:rPr>
  </w:style>
  <w:style w:type="character" w:customStyle="1" w:styleId="159">
    <w:name w:val="Заголовок 2 Знак"/>
    <w:basedOn w:val="11"/>
    <w:link w:val="3"/>
    <w:qFormat/>
    <w:uiPriority w:val="9"/>
    <w:rPr>
      <w:rFonts w:ascii="Arial" w:hAnsi="Arial" w:eastAsia="Arial" w:cs="Arial"/>
      <w:color w:val="366091" w:themeColor="accent1" w:themeShade="BF"/>
      <w:sz w:val="32"/>
      <w:szCs w:val="32"/>
    </w:rPr>
  </w:style>
  <w:style w:type="character" w:customStyle="1" w:styleId="160">
    <w:name w:val="Заголовок 3 Знак"/>
    <w:basedOn w:val="11"/>
    <w:link w:val="4"/>
    <w:qFormat/>
    <w:uiPriority w:val="9"/>
    <w:rPr>
      <w:rFonts w:ascii="Arial" w:hAnsi="Arial" w:eastAsia="Arial" w:cs="Arial"/>
      <w:color w:val="366091" w:themeColor="accent1" w:themeShade="BF"/>
      <w:sz w:val="28"/>
      <w:szCs w:val="28"/>
    </w:rPr>
  </w:style>
  <w:style w:type="character" w:customStyle="1" w:styleId="161">
    <w:name w:val="Заголовок 4 Знак"/>
    <w:basedOn w:val="11"/>
    <w:link w:val="5"/>
    <w:qFormat/>
    <w:uiPriority w:val="9"/>
    <w:rPr>
      <w:rFonts w:ascii="Arial" w:hAnsi="Arial" w:eastAsia="Arial" w:cs="Arial"/>
      <w:i/>
      <w:iCs/>
      <w:color w:val="366091" w:themeColor="accent1" w:themeShade="BF"/>
    </w:rPr>
  </w:style>
  <w:style w:type="character" w:customStyle="1" w:styleId="162">
    <w:name w:val="Заголовок 5 Знак"/>
    <w:basedOn w:val="11"/>
    <w:link w:val="6"/>
    <w:qFormat/>
    <w:uiPriority w:val="9"/>
    <w:rPr>
      <w:rFonts w:ascii="Arial" w:hAnsi="Arial" w:eastAsia="Arial" w:cs="Arial"/>
      <w:color w:val="366091" w:themeColor="accent1" w:themeShade="BF"/>
    </w:rPr>
  </w:style>
  <w:style w:type="character" w:customStyle="1" w:styleId="163">
    <w:name w:val="Заголовок 6 Знак"/>
    <w:basedOn w:val="11"/>
    <w:link w:val="7"/>
    <w:qFormat/>
    <w:uiPriority w:val="9"/>
    <w:rPr>
      <w:rFonts w:ascii="Arial" w:hAnsi="Arial" w:eastAsia="Arial" w:cs="Arial"/>
      <w:i/>
      <w:iCs/>
      <w:color w:val="585858" w:themeColor="text1" w:themeTint="A6"/>
    </w:rPr>
  </w:style>
  <w:style w:type="character" w:customStyle="1" w:styleId="164">
    <w:name w:val="Заголовок 7 Знак"/>
    <w:basedOn w:val="11"/>
    <w:link w:val="8"/>
    <w:qFormat/>
    <w:uiPriority w:val="9"/>
    <w:rPr>
      <w:rFonts w:ascii="Arial" w:hAnsi="Arial" w:eastAsia="Arial" w:cs="Arial"/>
      <w:color w:val="585858" w:themeColor="text1" w:themeTint="A6"/>
    </w:rPr>
  </w:style>
  <w:style w:type="character" w:customStyle="1" w:styleId="165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color w:val="262626" w:themeColor="text1" w:themeTint="D8"/>
    </w:rPr>
  </w:style>
  <w:style w:type="character" w:customStyle="1" w:styleId="166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color w:val="262626" w:themeColor="text1" w:themeTint="D8"/>
    </w:rPr>
  </w:style>
  <w:style w:type="character" w:customStyle="1" w:styleId="167">
    <w:name w:val="Заголовок Знак"/>
    <w:basedOn w:val="11"/>
    <w:link w:val="26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68">
    <w:name w:val="Подзаголовок Знак"/>
    <w:basedOn w:val="11"/>
    <w:link w:val="30"/>
    <w:qFormat/>
    <w:uiPriority w:val="11"/>
    <w:rPr>
      <w:color w:val="585858" w:themeColor="text1" w:themeTint="A6"/>
      <w:spacing w:val="15"/>
      <w:sz w:val="28"/>
      <w:szCs w:val="28"/>
    </w:rPr>
  </w:style>
  <w:style w:type="paragraph" w:styleId="169">
    <w:name w:val="Quote"/>
    <w:basedOn w:val="1"/>
    <w:next w:val="1"/>
    <w:link w:val="170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170">
    <w:name w:val="Цитата 2 Знак"/>
    <w:basedOn w:val="11"/>
    <w:link w:val="169"/>
    <w:qFormat/>
    <w:uiPriority w:val="29"/>
    <w:rPr>
      <w:i/>
      <w:iCs/>
      <w:color w:val="3F3F3F" w:themeColor="text1" w:themeTint="BF"/>
    </w:rPr>
  </w:style>
  <w:style w:type="paragraph" w:styleId="171">
    <w:name w:val="List Paragraph"/>
    <w:basedOn w:val="1"/>
    <w:qFormat/>
    <w:uiPriority w:val="34"/>
    <w:pPr>
      <w:ind w:left="720"/>
      <w:contextualSpacing/>
    </w:pPr>
  </w:style>
  <w:style w:type="character" w:customStyle="1" w:styleId="172">
    <w:name w:val="Intense Emphasis"/>
    <w:basedOn w:val="11"/>
    <w:qFormat/>
    <w:uiPriority w:val="21"/>
    <w:rPr>
      <w:i/>
      <w:iCs/>
      <w:color w:val="366091" w:themeColor="accent1" w:themeShade="BF"/>
    </w:rPr>
  </w:style>
  <w:style w:type="paragraph" w:styleId="173">
    <w:name w:val="Intense Quote"/>
    <w:basedOn w:val="1"/>
    <w:next w:val="1"/>
    <w:link w:val="174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6091" w:themeColor="accent1" w:themeShade="BF"/>
    </w:rPr>
  </w:style>
  <w:style w:type="character" w:customStyle="1" w:styleId="174">
    <w:name w:val="Выделенная цитата Знак"/>
    <w:basedOn w:val="11"/>
    <w:link w:val="173"/>
    <w:qFormat/>
    <w:uiPriority w:val="30"/>
    <w:rPr>
      <w:i/>
      <w:iCs/>
      <w:color w:val="366091" w:themeColor="accent1" w:themeShade="BF"/>
    </w:rPr>
  </w:style>
  <w:style w:type="character" w:customStyle="1" w:styleId="175">
    <w:name w:val="Intense Reference"/>
    <w:basedOn w:val="11"/>
    <w:qFormat/>
    <w:uiPriority w:val="32"/>
    <w:rPr>
      <w:b/>
      <w:bCs/>
      <w:smallCaps/>
      <w:color w:val="366091" w:themeColor="accent1" w:themeShade="BF"/>
      <w:spacing w:val="5"/>
    </w:rPr>
  </w:style>
  <w:style w:type="paragraph" w:styleId="176">
    <w:name w:val="No Spacing"/>
    <w:basedOn w:val="1"/>
    <w:qFormat/>
    <w:uiPriority w:val="1"/>
  </w:style>
  <w:style w:type="character" w:customStyle="1" w:styleId="177">
    <w:name w:val="Subtle Emphasis"/>
    <w:basedOn w:val="11"/>
    <w:qFormat/>
    <w:uiPriority w:val="19"/>
    <w:rPr>
      <w:i/>
      <w:iCs/>
      <w:color w:val="3F3F3F" w:themeColor="text1" w:themeTint="BF"/>
    </w:rPr>
  </w:style>
  <w:style w:type="character" w:customStyle="1" w:styleId="178">
    <w:name w:val="Subtle Reference"/>
    <w:basedOn w:val="11"/>
    <w:qFormat/>
    <w:uiPriority w:val="31"/>
    <w:rPr>
      <w:smallCaps/>
      <w:color w:val="595959" w:themeColor="text1" w:themeTint="A5"/>
    </w:rPr>
  </w:style>
  <w:style w:type="character" w:customStyle="1" w:styleId="179">
    <w:name w:val="Book Title"/>
    <w:basedOn w:val="11"/>
    <w:qFormat/>
    <w:uiPriority w:val="33"/>
    <w:rPr>
      <w:b/>
      <w:bCs/>
      <w:i/>
      <w:iCs/>
      <w:spacing w:val="5"/>
    </w:rPr>
  </w:style>
  <w:style w:type="character" w:customStyle="1" w:styleId="180">
    <w:name w:val="Header Char"/>
    <w:basedOn w:val="11"/>
    <w:qFormat/>
    <w:uiPriority w:val="99"/>
  </w:style>
  <w:style w:type="character" w:customStyle="1" w:styleId="181">
    <w:name w:val="Footer Char"/>
    <w:basedOn w:val="11"/>
    <w:qFormat/>
    <w:uiPriority w:val="99"/>
  </w:style>
  <w:style w:type="character" w:customStyle="1" w:styleId="182">
    <w:name w:val="Текст сноски Знак"/>
    <w:basedOn w:val="11"/>
    <w:link w:val="22"/>
    <w:semiHidden/>
    <w:qFormat/>
    <w:uiPriority w:val="99"/>
    <w:rPr>
      <w:sz w:val="20"/>
      <w:szCs w:val="20"/>
    </w:rPr>
  </w:style>
  <w:style w:type="character" w:customStyle="1" w:styleId="183">
    <w:name w:val="Текст концевой сноски Знак"/>
    <w:basedOn w:val="11"/>
    <w:link w:val="20"/>
    <w:semiHidden/>
    <w:qFormat/>
    <w:uiPriority w:val="99"/>
    <w:rPr>
      <w:sz w:val="20"/>
      <w:szCs w:val="20"/>
    </w:rPr>
  </w:style>
  <w:style w:type="paragraph" w:customStyle="1" w:styleId="184">
    <w:name w:val="TOC Heading"/>
    <w:unhideWhenUsed/>
    <w:qFormat/>
    <w:uiPriority w:val="39"/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85">
    <w:name w:val="Знак Знак Знак Знак"/>
    <w:basedOn w:val="1"/>
    <w:qFormat/>
    <w:uiPriority w:val="0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186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187">
    <w:name w:val="Знак Знак Знак Знак Знак Знак Знак Знак Знак"/>
    <w:basedOn w:val="1"/>
    <w:qFormat/>
    <w:uiPriority w:val="0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188">
    <w:name w:val="Знак Знак Знак1 Знак Знак Знак Знак Знак Знак Знак Знак Знак"/>
    <w:basedOn w:val="1"/>
    <w:qFormat/>
    <w:uiPriority w:val="0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189">
    <w:name w:val="Верхний колонтитул Знак"/>
    <w:link w:val="23"/>
    <w:qFormat/>
    <w:uiPriority w:val="99"/>
    <w:rPr>
      <w:sz w:val="28"/>
    </w:rPr>
  </w:style>
  <w:style w:type="character" w:customStyle="1" w:styleId="190">
    <w:name w:val="Font Style29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91">
    <w:name w:val="Нижний колонтитул Знак"/>
    <w:basedOn w:val="11"/>
    <w:link w:val="2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MCHSRT</Company>
  <Pages>2</Pages>
  <Words>763</Words>
  <Characters>4354</Characters>
  <Lines>36</Lines>
  <Paragraphs>10</Paragraphs>
  <TotalTime>2</TotalTime>
  <ScaleCrop>false</ScaleCrop>
  <LinksUpToDate>false</LinksUpToDate>
  <CharactersWithSpaces>5107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2022-04-05T13:37:00Z</dcterms:created>
  <dc:creator>OKADR</dc:creator>
  <cp:lastModifiedBy>Soch34</cp:lastModifiedBy>
  <dcterms:modified xsi:type="dcterms:W3CDTF">2025-05-06T15:37:29Z</dcterms:modified>
  <dc:title>Министру по делам ГО и ЧС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5FC7996C4C994062A06787595D8E614B_12</vt:lpwstr>
  </property>
</Properties>
</file>